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AA" w:rsidRDefault="00514FD7" w:rsidP="0047401D">
      <w:pPr>
        <w:pStyle w:val="NoSpacing"/>
        <w:jc w:val="both"/>
        <w:rPr>
          <w:b/>
        </w:rPr>
      </w:pPr>
      <w:r>
        <w:rPr>
          <w:b/>
        </w:rPr>
        <w:t xml:space="preserve">Main </w:t>
      </w:r>
      <w:r w:rsidR="0047401D">
        <w:rPr>
          <w:b/>
        </w:rPr>
        <w:t>p</w:t>
      </w:r>
      <w:r>
        <w:rPr>
          <w:b/>
        </w:rPr>
        <w:t>urpose of the role</w:t>
      </w:r>
      <w:r w:rsidR="001C5508" w:rsidRPr="008A3543">
        <w:rPr>
          <w:b/>
        </w:rPr>
        <w:t>:</w:t>
      </w:r>
    </w:p>
    <w:p w:rsidR="00514FD7" w:rsidRPr="00514FD7" w:rsidRDefault="00514FD7" w:rsidP="0047401D">
      <w:pPr>
        <w:pStyle w:val="NoSpacing"/>
        <w:jc w:val="both"/>
      </w:pPr>
      <w:r w:rsidRPr="00514FD7">
        <w:t>To provide customers and candidates with first class service, meeting and exceeding expectat</w:t>
      </w:r>
      <w:r w:rsidR="005C7C12">
        <w:t>ions, matching to client briefs and placing candidates in job roles, whilst d</w:t>
      </w:r>
      <w:r w:rsidRPr="00514FD7">
        <w:t>evelop</w:t>
      </w:r>
      <w:r w:rsidR="005C7C12">
        <w:t>ing an excellent understanding of the businesses within a region</w:t>
      </w:r>
      <w:r w:rsidR="0005493A">
        <w:t>.</w:t>
      </w:r>
    </w:p>
    <w:p w:rsidR="00055B40" w:rsidRDefault="00055B40" w:rsidP="0047401D">
      <w:pPr>
        <w:pStyle w:val="NoSpacing"/>
        <w:jc w:val="both"/>
        <w:rPr>
          <w:rFonts w:asciiTheme="minorHAnsi" w:hAnsiTheme="minorHAnsi"/>
        </w:rPr>
      </w:pPr>
    </w:p>
    <w:p w:rsidR="00520BAA" w:rsidRPr="008A3543" w:rsidRDefault="00520BAA" w:rsidP="0047401D">
      <w:pPr>
        <w:pStyle w:val="NoSpacing"/>
        <w:jc w:val="both"/>
        <w:rPr>
          <w:rFonts w:asciiTheme="minorHAnsi" w:hAnsiTheme="minorHAnsi"/>
          <w:b/>
        </w:rPr>
      </w:pPr>
      <w:r w:rsidRPr="008A3543">
        <w:rPr>
          <w:rFonts w:asciiTheme="minorHAnsi" w:hAnsiTheme="minorHAnsi"/>
          <w:b/>
        </w:rPr>
        <w:t>The Role:</w:t>
      </w:r>
    </w:p>
    <w:p w:rsidR="00170772" w:rsidRDefault="00170772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>To develop a good understanding of client companies, their industry and what they require.</w:t>
      </w:r>
    </w:p>
    <w:p w:rsidR="005C7C12" w:rsidRPr="0005493A" w:rsidRDefault="005C7C1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develop a good understanding of the types of roles and job functions with the industry sectors that we specialise </w:t>
      </w:r>
    </w:p>
    <w:p w:rsidR="005C7C12" w:rsidRDefault="005C7C1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Looking after a specific region within the UK and developing the database, selling the services of the agency to candidates</w:t>
      </w:r>
    </w:p>
    <w:p w:rsidR="005C7C12" w:rsidRDefault="00170772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 xml:space="preserve">Using </w:t>
      </w:r>
      <w:r w:rsidR="00225C7E" w:rsidRPr="0005493A">
        <w:rPr>
          <w:rFonts w:asciiTheme="minorHAnsi" w:hAnsiTheme="minorHAnsi"/>
        </w:rPr>
        <w:t xml:space="preserve">our </w:t>
      </w:r>
      <w:r w:rsidRPr="0005493A">
        <w:rPr>
          <w:rFonts w:asciiTheme="minorHAnsi" w:hAnsiTheme="minorHAnsi"/>
        </w:rPr>
        <w:t xml:space="preserve">candidate database </w:t>
      </w:r>
      <w:r w:rsidR="001E7532" w:rsidRPr="0005493A">
        <w:rPr>
          <w:rFonts w:asciiTheme="minorHAnsi" w:hAnsiTheme="minorHAnsi"/>
        </w:rPr>
        <w:t xml:space="preserve">and a selection of specialist websites/media </w:t>
      </w:r>
      <w:r w:rsidRPr="0005493A">
        <w:rPr>
          <w:rFonts w:asciiTheme="minorHAnsi" w:hAnsiTheme="minorHAnsi"/>
        </w:rPr>
        <w:t xml:space="preserve">to match the right person to the </w:t>
      </w:r>
      <w:r w:rsidR="00201749" w:rsidRPr="0005493A">
        <w:rPr>
          <w:rFonts w:asciiTheme="minorHAnsi" w:hAnsiTheme="minorHAnsi"/>
        </w:rPr>
        <w:t>client’s</w:t>
      </w:r>
      <w:r w:rsidRPr="0005493A">
        <w:rPr>
          <w:rFonts w:asciiTheme="minorHAnsi" w:hAnsiTheme="minorHAnsi"/>
        </w:rPr>
        <w:t xml:space="preserve"> vacancy</w:t>
      </w:r>
      <w:r w:rsidR="0005493A" w:rsidRPr="0005493A">
        <w:rPr>
          <w:rFonts w:asciiTheme="minorHAnsi" w:hAnsiTheme="minorHAnsi"/>
        </w:rPr>
        <w:t>.</w:t>
      </w:r>
    </w:p>
    <w:p w:rsidR="005C7C12" w:rsidRPr="005C7C12" w:rsidRDefault="005C7C1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Compiling job specifications</w:t>
      </w:r>
    </w:p>
    <w:p w:rsidR="005C7C12" w:rsidRPr="0005493A" w:rsidRDefault="005C7C1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Responding quickly and accurately to customers and candidates needs </w:t>
      </w:r>
    </w:p>
    <w:p w:rsidR="00170772" w:rsidRDefault="00170772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>Receiving and reviewing applications from candidates on a daily basis</w:t>
      </w:r>
      <w:r w:rsidR="0005493A" w:rsidRPr="0005493A">
        <w:rPr>
          <w:rFonts w:asciiTheme="minorHAnsi" w:hAnsiTheme="minorHAnsi"/>
        </w:rPr>
        <w:t>.</w:t>
      </w:r>
    </w:p>
    <w:p w:rsidR="005C7C12" w:rsidRPr="0005493A" w:rsidRDefault="005C7C1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Cross matching candidates to all vacancies within the business </w:t>
      </w:r>
    </w:p>
    <w:p w:rsidR="00170772" w:rsidRPr="0005493A" w:rsidRDefault="00225C7E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 xml:space="preserve">Discussing and providing </w:t>
      </w:r>
      <w:r w:rsidR="00170772" w:rsidRPr="0005493A">
        <w:rPr>
          <w:rFonts w:asciiTheme="minorHAnsi" w:hAnsiTheme="minorHAnsi"/>
        </w:rPr>
        <w:t>information to candidates regarding the responsibilities, salaries and benefits of job roles</w:t>
      </w:r>
      <w:r w:rsidR="0005493A" w:rsidRPr="0005493A">
        <w:rPr>
          <w:rFonts w:asciiTheme="minorHAnsi" w:hAnsiTheme="minorHAnsi"/>
        </w:rPr>
        <w:t>.</w:t>
      </w:r>
    </w:p>
    <w:p w:rsidR="00170772" w:rsidRPr="0005493A" w:rsidRDefault="00170772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>Preparing CV’s to forward to clients regarding suitable candidates</w:t>
      </w:r>
      <w:r w:rsidR="0005493A" w:rsidRPr="0005493A">
        <w:rPr>
          <w:rFonts w:asciiTheme="minorHAnsi" w:hAnsiTheme="minorHAnsi"/>
        </w:rPr>
        <w:t>.</w:t>
      </w:r>
    </w:p>
    <w:p w:rsidR="00170772" w:rsidRPr="0005493A" w:rsidRDefault="00170772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>Organising interviews for candidate</w:t>
      </w:r>
      <w:r w:rsidR="005C7C12">
        <w:rPr>
          <w:rFonts w:asciiTheme="minorHAnsi" w:hAnsiTheme="minorHAnsi"/>
        </w:rPr>
        <w:t>s</w:t>
      </w:r>
      <w:r w:rsidRPr="0005493A">
        <w:rPr>
          <w:rFonts w:asciiTheme="minorHAnsi" w:hAnsiTheme="minorHAnsi"/>
        </w:rPr>
        <w:t xml:space="preserve"> and clients as requested</w:t>
      </w:r>
      <w:r w:rsidR="0005493A" w:rsidRPr="0005493A">
        <w:rPr>
          <w:rFonts w:asciiTheme="minorHAnsi" w:hAnsiTheme="minorHAnsi"/>
        </w:rPr>
        <w:t>.</w:t>
      </w:r>
    </w:p>
    <w:p w:rsidR="00170772" w:rsidRPr="0005493A" w:rsidRDefault="00170772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>Obtaining feedback from candidates after interview</w:t>
      </w:r>
      <w:r w:rsidR="0005493A" w:rsidRPr="0005493A">
        <w:rPr>
          <w:rFonts w:asciiTheme="minorHAnsi" w:hAnsiTheme="minorHAnsi"/>
        </w:rPr>
        <w:t>.</w:t>
      </w:r>
    </w:p>
    <w:p w:rsidR="00170772" w:rsidRDefault="00170772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 xml:space="preserve">Negotiating and finalising all details </w:t>
      </w:r>
      <w:r w:rsidR="005C7C12">
        <w:rPr>
          <w:rFonts w:asciiTheme="minorHAnsi" w:hAnsiTheme="minorHAnsi"/>
        </w:rPr>
        <w:t xml:space="preserve">with </w:t>
      </w:r>
      <w:r w:rsidRPr="0005493A">
        <w:rPr>
          <w:rFonts w:asciiTheme="minorHAnsi" w:hAnsiTheme="minorHAnsi"/>
        </w:rPr>
        <w:t>candidates upon offer</w:t>
      </w:r>
      <w:r w:rsidR="0005493A" w:rsidRPr="0005493A">
        <w:rPr>
          <w:rFonts w:asciiTheme="minorHAnsi" w:hAnsiTheme="minorHAnsi"/>
        </w:rPr>
        <w:t>.</w:t>
      </w:r>
    </w:p>
    <w:p w:rsidR="005C7C12" w:rsidRDefault="005C7C1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Marketing candidates to targeted businesses</w:t>
      </w:r>
    </w:p>
    <w:p w:rsidR="0047401D" w:rsidRDefault="00895F8A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Achieving KPIs</w:t>
      </w:r>
      <w:r w:rsidR="005C7C12">
        <w:rPr>
          <w:rFonts w:asciiTheme="minorHAnsi" w:hAnsiTheme="minorHAnsi"/>
        </w:rPr>
        <w:t xml:space="preserve"> on a</w:t>
      </w:r>
      <w:r w:rsidR="001325A1">
        <w:rPr>
          <w:rFonts w:asciiTheme="minorHAnsi" w:hAnsiTheme="minorHAnsi"/>
        </w:rPr>
        <w:t xml:space="preserve"> weekly </w:t>
      </w:r>
      <w:r w:rsidR="005C7C12">
        <w:rPr>
          <w:rFonts w:asciiTheme="minorHAnsi" w:hAnsiTheme="minorHAnsi"/>
        </w:rPr>
        <w:t>basis</w:t>
      </w:r>
      <w:r w:rsidR="0047401D">
        <w:rPr>
          <w:rFonts w:asciiTheme="minorHAnsi" w:hAnsiTheme="minorHAnsi"/>
        </w:rPr>
        <w:t>.</w:t>
      </w:r>
    </w:p>
    <w:p w:rsidR="00514FD7" w:rsidRDefault="00514FD7" w:rsidP="0047401D">
      <w:pPr>
        <w:pStyle w:val="NoSpacing"/>
        <w:jc w:val="both"/>
        <w:rPr>
          <w:rFonts w:asciiTheme="minorHAnsi" w:hAnsiTheme="minorHAnsi"/>
          <w:b/>
        </w:rPr>
      </w:pPr>
    </w:p>
    <w:p w:rsidR="00D83681" w:rsidRPr="008A3543" w:rsidRDefault="00520BAA" w:rsidP="0047401D">
      <w:pPr>
        <w:pStyle w:val="NoSpacing"/>
        <w:jc w:val="both"/>
        <w:rPr>
          <w:rFonts w:asciiTheme="minorHAnsi" w:hAnsiTheme="minorHAnsi"/>
          <w:b/>
        </w:rPr>
      </w:pPr>
      <w:r w:rsidRPr="008A3543">
        <w:rPr>
          <w:rFonts w:asciiTheme="minorHAnsi" w:hAnsiTheme="minorHAnsi"/>
          <w:b/>
        </w:rPr>
        <w:t>Skills Required:</w:t>
      </w:r>
    </w:p>
    <w:p w:rsidR="00525CD6" w:rsidRPr="0005493A" w:rsidRDefault="00525CD6" w:rsidP="0047401D">
      <w:pPr>
        <w:pStyle w:val="NoSpacing"/>
        <w:jc w:val="both"/>
        <w:rPr>
          <w:rFonts w:asciiTheme="minorHAnsi" w:hAnsiTheme="minorHAnsi"/>
        </w:rPr>
      </w:pPr>
      <w:r w:rsidRPr="0005493A">
        <w:rPr>
          <w:rFonts w:asciiTheme="minorHAnsi" w:hAnsiTheme="minorHAnsi"/>
        </w:rPr>
        <w:t>Excellent communication and the ability to build relationships</w:t>
      </w:r>
      <w:r w:rsidR="0005493A" w:rsidRPr="0005493A">
        <w:rPr>
          <w:rFonts w:asciiTheme="minorHAnsi" w:hAnsiTheme="minorHAnsi"/>
        </w:rPr>
        <w:t>.</w:t>
      </w:r>
      <w:r w:rsidRPr="0005493A">
        <w:rPr>
          <w:rFonts w:asciiTheme="minorHAnsi" w:hAnsiTheme="minorHAnsi"/>
        </w:rPr>
        <w:t xml:space="preserve"> </w:t>
      </w:r>
    </w:p>
    <w:p w:rsidR="005C7C12" w:rsidRDefault="005C7C1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Time management and organisation skills</w:t>
      </w:r>
      <w:r w:rsidR="0047401D">
        <w:rPr>
          <w:rFonts w:asciiTheme="minorHAnsi" w:hAnsiTheme="minorHAnsi"/>
        </w:rPr>
        <w:t>.</w:t>
      </w:r>
    </w:p>
    <w:p w:rsidR="00525CD6" w:rsidRDefault="00FA573F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Strong </w:t>
      </w:r>
      <w:r w:rsidR="0047401D">
        <w:rPr>
          <w:rFonts w:asciiTheme="minorHAnsi" w:hAnsiTheme="minorHAnsi"/>
        </w:rPr>
        <w:t>n</w:t>
      </w:r>
      <w:r w:rsidR="00525CD6" w:rsidRPr="0005493A">
        <w:rPr>
          <w:rFonts w:asciiTheme="minorHAnsi" w:hAnsiTheme="minorHAnsi"/>
        </w:rPr>
        <w:t>egotiation skills</w:t>
      </w:r>
      <w:r w:rsidR="0005493A" w:rsidRPr="0005493A">
        <w:rPr>
          <w:rFonts w:asciiTheme="minorHAnsi" w:hAnsiTheme="minorHAnsi"/>
        </w:rPr>
        <w:t>.</w:t>
      </w:r>
    </w:p>
    <w:p w:rsidR="00253692" w:rsidRDefault="00FA573F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6C1D6F">
        <w:rPr>
          <w:rFonts w:asciiTheme="minorHAnsi" w:hAnsiTheme="minorHAnsi"/>
        </w:rPr>
        <w:t>esearch ability</w:t>
      </w:r>
      <w:r w:rsidR="0047401D">
        <w:rPr>
          <w:rFonts w:asciiTheme="minorHAnsi" w:hAnsiTheme="minorHAnsi"/>
        </w:rPr>
        <w:t>.</w:t>
      </w:r>
    </w:p>
    <w:p w:rsidR="00253692" w:rsidRDefault="0025369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C1D6F">
        <w:rPr>
          <w:rFonts w:asciiTheme="minorHAnsi" w:hAnsiTheme="minorHAnsi"/>
        </w:rPr>
        <w:t>ales ability</w:t>
      </w:r>
      <w:r w:rsidR="0047401D">
        <w:rPr>
          <w:rFonts w:asciiTheme="minorHAnsi" w:hAnsiTheme="minorHAnsi"/>
        </w:rPr>
        <w:t>.</w:t>
      </w:r>
    </w:p>
    <w:p w:rsidR="00253692" w:rsidRPr="0005493A" w:rsidRDefault="0025369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 resour</w:t>
      </w:r>
      <w:r w:rsidR="006C1D6F">
        <w:rPr>
          <w:rFonts w:asciiTheme="minorHAnsi" w:hAnsiTheme="minorHAnsi"/>
        </w:rPr>
        <w:t>cing  and cross matching</w:t>
      </w:r>
      <w:r w:rsidR="0047401D">
        <w:rPr>
          <w:rFonts w:asciiTheme="minorHAnsi" w:hAnsiTheme="minorHAnsi"/>
        </w:rPr>
        <w:t>.</w:t>
      </w:r>
    </w:p>
    <w:p w:rsidR="00525CD6" w:rsidRPr="0005493A" w:rsidRDefault="00FA573F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PC literate, attention to detail to maintain database systems</w:t>
      </w:r>
      <w:r w:rsidR="0047401D">
        <w:rPr>
          <w:rFonts w:asciiTheme="minorHAnsi" w:hAnsiTheme="minorHAnsi"/>
        </w:rPr>
        <w:t>.</w:t>
      </w:r>
    </w:p>
    <w:p w:rsidR="00253692" w:rsidRDefault="0025369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Ability to work to strict deadlines</w:t>
      </w:r>
      <w:r w:rsidR="00FA573F">
        <w:rPr>
          <w:rFonts w:asciiTheme="minorHAnsi" w:hAnsiTheme="minorHAnsi"/>
        </w:rPr>
        <w:t>, goal orientated</w:t>
      </w:r>
      <w:r w:rsidR="0047401D">
        <w:rPr>
          <w:rFonts w:asciiTheme="minorHAnsi" w:hAnsiTheme="minorHAnsi"/>
        </w:rPr>
        <w:t>.</w:t>
      </w:r>
    </w:p>
    <w:p w:rsidR="00253692" w:rsidRPr="0005493A" w:rsidRDefault="00253692" w:rsidP="0047401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Team focused approach</w:t>
      </w:r>
      <w:r w:rsidR="0047401D">
        <w:rPr>
          <w:rFonts w:asciiTheme="minorHAnsi" w:hAnsiTheme="minorHAnsi"/>
        </w:rPr>
        <w:t>.</w:t>
      </w:r>
    </w:p>
    <w:p w:rsidR="00525CD6" w:rsidRDefault="00525CD6" w:rsidP="0047401D">
      <w:pPr>
        <w:pStyle w:val="NoSpacing"/>
        <w:jc w:val="both"/>
        <w:rPr>
          <w:rFonts w:asciiTheme="minorHAnsi" w:hAnsiTheme="minorHAnsi"/>
        </w:rPr>
      </w:pPr>
    </w:p>
    <w:p w:rsidR="00525CD6" w:rsidRDefault="00525CD6" w:rsidP="0047401D">
      <w:pPr>
        <w:pStyle w:val="NoSpacing"/>
        <w:jc w:val="both"/>
        <w:rPr>
          <w:rFonts w:asciiTheme="minorHAnsi" w:hAnsiTheme="minorHAnsi"/>
        </w:rPr>
      </w:pPr>
    </w:p>
    <w:p w:rsidR="00DF5021" w:rsidRDefault="00DF5021" w:rsidP="0047401D">
      <w:pPr>
        <w:pStyle w:val="NoSpacing"/>
        <w:jc w:val="both"/>
      </w:pPr>
    </w:p>
    <w:sectPr w:rsidR="00DF5021" w:rsidSect="00D83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218"/>
    <w:multiLevelType w:val="multilevel"/>
    <w:tmpl w:val="1E82D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5156B"/>
    <w:multiLevelType w:val="multilevel"/>
    <w:tmpl w:val="989AD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A5E6C"/>
    <w:multiLevelType w:val="hybridMultilevel"/>
    <w:tmpl w:val="27540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02E7"/>
    <w:multiLevelType w:val="multilevel"/>
    <w:tmpl w:val="2E62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67C5A"/>
    <w:multiLevelType w:val="hybridMultilevel"/>
    <w:tmpl w:val="BF1C3F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5FDD"/>
    <w:multiLevelType w:val="hybridMultilevel"/>
    <w:tmpl w:val="E51C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C5D11"/>
    <w:multiLevelType w:val="hybridMultilevel"/>
    <w:tmpl w:val="5BBA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73719"/>
    <w:multiLevelType w:val="hybridMultilevel"/>
    <w:tmpl w:val="1148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61598"/>
    <w:multiLevelType w:val="hybridMultilevel"/>
    <w:tmpl w:val="44BC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6142"/>
    <w:multiLevelType w:val="hybridMultilevel"/>
    <w:tmpl w:val="BE8E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C094A"/>
    <w:multiLevelType w:val="hybridMultilevel"/>
    <w:tmpl w:val="039A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24DA"/>
    <w:multiLevelType w:val="multilevel"/>
    <w:tmpl w:val="F10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04A01"/>
    <w:multiLevelType w:val="hybridMultilevel"/>
    <w:tmpl w:val="AB3E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80F6E"/>
    <w:multiLevelType w:val="multilevel"/>
    <w:tmpl w:val="550CF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6A3AC8"/>
    <w:multiLevelType w:val="hybridMultilevel"/>
    <w:tmpl w:val="9250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07283"/>
    <w:multiLevelType w:val="multilevel"/>
    <w:tmpl w:val="D04A1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791262"/>
    <w:multiLevelType w:val="multilevel"/>
    <w:tmpl w:val="D6F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D0162"/>
    <w:multiLevelType w:val="multilevel"/>
    <w:tmpl w:val="1944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4428E"/>
    <w:multiLevelType w:val="hybridMultilevel"/>
    <w:tmpl w:val="FE72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62159"/>
    <w:multiLevelType w:val="multilevel"/>
    <w:tmpl w:val="0F1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3504C"/>
    <w:multiLevelType w:val="hybridMultilevel"/>
    <w:tmpl w:val="5E2AE3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E17116"/>
    <w:multiLevelType w:val="hybridMultilevel"/>
    <w:tmpl w:val="2D48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C0583"/>
    <w:multiLevelType w:val="hybridMultilevel"/>
    <w:tmpl w:val="55D8CB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544C5"/>
    <w:multiLevelType w:val="multilevel"/>
    <w:tmpl w:val="03FE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C00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24"/>
  </w:num>
  <w:num w:numId="7">
    <w:abstractNumId w:val="0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9"/>
  </w:num>
  <w:num w:numId="13">
    <w:abstractNumId w:val="6"/>
  </w:num>
  <w:num w:numId="14">
    <w:abstractNumId w:val="5"/>
  </w:num>
  <w:num w:numId="15">
    <w:abstractNumId w:val="21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1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8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BAA"/>
    <w:rsid w:val="0001379A"/>
    <w:rsid w:val="00024844"/>
    <w:rsid w:val="00024E36"/>
    <w:rsid w:val="0005493A"/>
    <w:rsid w:val="00055B40"/>
    <w:rsid w:val="00080746"/>
    <w:rsid w:val="000F4999"/>
    <w:rsid w:val="001325A1"/>
    <w:rsid w:val="001522BD"/>
    <w:rsid w:val="00162144"/>
    <w:rsid w:val="00170772"/>
    <w:rsid w:val="001905B4"/>
    <w:rsid w:val="001B7DFA"/>
    <w:rsid w:val="001C5508"/>
    <w:rsid w:val="001C7920"/>
    <w:rsid w:val="001E7532"/>
    <w:rsid w:val="00201749"/>
    <w:rsid w:val="00215124"/>
    <w:rsid w:val="0022285C"/>
    <w:rsid w:val="00225C7E"/>
    <w:rsid w:val="00253692"/>
    <w:rsid w:val="00281562"/>
    <w:rsid w:val="00287D98"/>
    <w:rsid w:val="002900AE"/>
    <w:rsid w:val="002939A0"/>
    <w:rsid w:val="003206A4"/>
    <w:rsid w:val="00355C7A"/>
    <w:rsid w:val="0038622D"/>
    <w:rsid w:val="003E1F4F"/>
    <w:rsid w:val="003F2641"/>
    <w:rsid w:val="00416657"/>
    <w:rsid w:val="0047401D"/>
    <w:rsid w:val="00485203"/>
    <w:rsid w:val="005064BE"/>
    <w:rsid w:val="00514FD7"/>
    <w:rsid w:val="00517674"/>
    <w:rsid w:val="00520BAA"/>
    <w:rsid w:val="00525CD6"/>
    <w:rsid w:val="005C1D12"/>
    <w:rsid w:val="005C322C"/>
    <w:rsid w:val="005C7C12"/>
    <w:rsid w:val="00633D94"/>
    <w:rsid w:val="006866D3"/>
    <w:rsid w:val="006939E5"/>
    <w:rsid w:val="006C1D6F"/>
    <w:rsid w:val="006E7A43"/>
    <w:rsid w:val="006F1F28"/>
    <w:rsid w:val="00766284"/>
    <w:rsid w:val="007B1085"/>
    <w:rsid w:val="007B28DA"/>
    <w:rsid w:val="007D74D1"/>
    <w:rsid w:val="007F6805"/>
    <w:rsid w:val="00860EFF"/>
    <w:rsid w:val="0088316D"/>
    <w:rsid w:val="00893A4B"/>
    <w:rsid w:val="00895F8A"/>
    <w:rsid w:val="008A3543"/>
    <w:rsid w:val="008B4019"/>
    <w:rsid w:val="009070BB"/>
    <w:rsid w:val="0093567C"/>
    <w:rsid w:val="009C5A81"/>
    <w:rsid w:val="009D5C9C"/>
    <w:rsid w:val="009E69C6"/>
    <w:rsid w:val="009F622A"/>
    <w:rsid w:val="00A6748A"/>
    <w:rsid w:val="00A86F68"/>
    <w:rsid w:val="00AA114F"/>
    <w:rsid w:val="00B062AB"/>
    <w:rsid w:val="00B136A9"/>
    <w:rsid w:val="00B923B2"/>
    <w:rsid w:val="00BE71B7"/>
    <w:rsid w:val="00BE7CD8"/>
    <w:rsid w:val="00C0794F"/>
    <w:rsid w:val="00CB0EB5"/>
    <w:rsid w:val="00CD1A92"/>
    <w:rsid w:val="00CD42D1"/>
    <w:rsid w:val="00CF19C6"/>
    <w:rsid w:val="00D11FAE"/>
    <w:rsid w:val="00D31B99"/>
    <w:rsid w:val="00D54DCB"/>
    <w:rsid w:val="00D55F78"/>
    <w:rsid w:val="00D83681"/>
    <w:rsid w:val="00D87458"/>
    <w:rsid w:val="00DF5021"/>
    <w:rsid w:val="00E033D9"/>
    <w:rsid w:val="00E235A0"/>
    <w:rsid w:val="00E31044"/>
    <w:rsid w:val="00E72277"/>
    <w:rsid w:val="00E927F5"/>
    <w:rsid w:val="00ED6B96"/>
    <w:rsid w:val="00F22BBB"/>
    <w:rsid w:val="00F2382D"/>
    <w:rsid w:val="00F2513E"/>
    <w:rsid w:val="00F8660F"/>
    <w:rsid w:val="00FA573F"/>
    <w:rsid w:val="00F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AA"/>
    <w:pPr>
      <w:spacing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9D5C9C"/>
    <w:pPr>
      <w:tabs>
        <w:tab w:val="left" w:pos="340"/>
      </w:tabs>
      <w:suppressAutoHyphens/>
      <w:spacing w:after="140" w:line="300" w:lineRule="atLeast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5C9C"/>
    <w:rPr>
      <w:rFonts w:ascii="Arial" w:eastAsia="Times" w:hAnsi="Arial" w:cs="Times New Roman"/>
      <w:szCs w:val="20"/>
    </w:rPr>
  </w:style>
  <w:style w:type="paragraph" w:styleId="NoSpacing">
    <w:name w:val="No Spacing"/>
    <w:uiPriority w:val="1"/>
    <w:qFormat/>
    <w:rsid w:val="009D5C9C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62144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1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3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204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7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5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055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0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8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5317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981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Kellie Local</cp:lastModifiedBy>
  <cp:revision>2</cp:revision>
  <cp:lastPrinted>2017-03-01T13:47:00Z</cp:lastPrinted>
  <dcterms:created xsi:type="dcterms:W3CDTF">2017-03-14T11:30:00Z</dcterms:created>
  <dcterms:modified xsi:type="dcterms:W3CDTF">2017-03-14T11:30:00Z</dcterms:modified>
</cp:coreProperties>
</file>